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974AF3" w14:textId="77595A43" w:rsidR="00CE27E5" w:rsidRPr="005C74C2" w:rsidRDefault="00000000" w:rsidP="00CE27E5">
      <w:pPr>
        <w:jc w:val="center"/>
        <w:rPr>
          <w:rFonts w:ascii="Garamond" w:hAnsi="Garamond"/>
          <w:b/>
          <w:highlight w:val="yellow"/>
        </w:rPr>
      </w:pPr>
      <w:r w:rsidRPr="005C74C2">
        <w:rPr>
          <w:rFonts w:ascii="Garamond" w:eastAsia="Garamond" w:hAnsi="Garamond" w:cs="Garamond"/>
          <w:b/>
          <w:highlight w:val="yellow"/>
        </w:rPr>
        <w:t>PLEASE ADD YOUR LETTERHEAD AND SEND EMAIL TO</w:t>
      </w:r>
    </w:p>
    <w:p w14:paraId="00000001" w14:textId="37039489" w:rsidR="00152F6B" w:rsidRPr="005C74C2" w:rsidRDefault="005C74C2">
      <w:pPr>
        <w:jc w:val="center"/>
        <w:rPr>
          <w:rFonts w:ascii="Garamond" w:eastAsia="Garamond" w:hAnsi="Garamond" w:cs="Garamond"/>
          <w:b/>
          <w:highlight w:val="yellow"/>
        </w:rPr>
      </w:pPr>
      <w:hyperlink r:id="rId7" w:history="1">
        <w:r w:rsidRPr="005C74C2">
          <w:rPr>
            <w:rStyle w:val="Hyperlink"/>
            <w:rFonts w:ascii="Garamond" w:eastAsia="Garamond" w:hAnsi="Garamond" w:cs="Garamond"/>
            <w:bCs/>
            <w:highlight w:val="yellow"/>
          </w:rPr>
          <w:t>Dawn.Alder@asm.ca.gov</w:t>
        </w:r>
      </w:hyperlink>
      <w:r w:rsidR="00C81E71" w:rsidRPr="005C74C2">
        <w:rPr>
          <w:rFonts w:ascii="Garamond" w:eastAsia="Garamond" w:hAnsi="Garamond" w:cs="Garamond"/>
          <w:bCs/>
          <w:highlight w:val="yellow"/>
        </w:rPr>
        <w:t xml:space="preserve"> </w:t>
      </w:r>
      <w:r w:rsidR="00CE27E5" w:rsidRPr="005C74C2">
        <w:rPr>
          <w:rFonts w:ascii="Garamond" w:eastAsia="Garamond" w:hAnsi="Garamond" w:cs="Garamond"/>
          <w:bCs/>
          <w:highlight w:val="yellow"/>
        </w:rPr>
        <w:t xml:space="preserve"> </w:t>
      </w:r>
      <w:r w:rsidR="00CE27E5" w:rsidRPr="005C74C2">
        <w:rPr>
          <w:rFonts w:ascii="Garamond" w:eastAsia="Garamond" w:hAnsi="Garamond" w:cs="Garamond"/>
          <w:b/>
          <w:highlight w:val="yellow"/>
        </w:rPr>
        <w:t xml:space="preserve">and SUBMIT TO </w:t>
      </w:r>
      <w:hyperlink r:id="rId8">
        <w:r w:rsidR="00152F6B" w:rsidRPr="005C74C2">
          <w:rPr>
            <w:rFonts w:ascii="Garamond" w:eastAsia="Garamond" w:hAnsi="Garamond" w:cs="Garamond"/>
            <w:bCs/>
            <w:color w:val="0000FF"/>
            <w:highlight w:val="yellow"/>
            <w:u w:val="single"/>
          </w:rPr>
          <w:t>https://calegislation.lc.ca.gov/Advocates/</w:t>
        </w:r>
      </w:hyperlink>
    </w:p>
    <w:p w14:paraId="00000002" w14:textId="77777777" w:rsidR="00152F6B" w:rsidRDefault="00152F6B">
      <w:pPr>
        <w:spacing w:line="240" w:lineRule="auto"/>
        <w:rPr>
          <w:rFonts w:ascii="Garamond" w:eastAsia="Garamond" w:hAnsi="Garamond" w:cs="Garamond"/>
          <w:sz w:val="24"/>
          <w:szCs w:val="24"/>
          <w:highlight w:val="yellow"/>
        </w:rPr>
      </w:pPr>
    </w:p>
    <w:p w14:paraId="00000003" w14:textId="5F5582AA" w:rsidR="00152F6B" w:rsidRPr="00707639" w:rsidRDefault="00000000" w:rsidP="00CE5FE9">
      <w:pPr>
        <w:spacing w:line="240" w:lineRule="auto"/>
        <w:jc w:val="both"/>
        <w:rPr>
          <w:rFonts w:ascii="Garamond" w:eastAsia="Garamond" w:hAnsi="Garamond" w:cs="Garamond"/>
          <w:sz w:val="24"/>
          <w:szCs w:val="24"/>
        </w:rPr>
      </w:pPr>
      <w:r w:rsidRPr="00707639">
        <w:rPr>
          <w:rFonts w:ascii="Garamond" w:eastAsia="Garamond" w:hAnsi="Garamond" w:cs="Garamond"/>
          <w:sz w:val="24"/>
          <w:szCs w:val="24"/>
          <w:highlight w:val="yellow"/>
        </w:rPr>
        <w:t>DATE,</w:t>
      </w:r>
      <w:r w:rsidRPr="00707639">
        <w:rPr>
          <w:rFonts w:ascii="Garamond" w:eastAsia="Garamond" w:hAnsi="Garamond" w:cs="Garamond"/>
          <w:sz w:val="24"/>
          <w:szCs w:val="24"/>
        </w:rPr>
        <w:t xml:space="preserve"> 202</w:t>
      </w:r>
      <w:r w:rsidR="00CE5FE9" w:rsidRPr="00707639">
        <w:rPr>
          <w:rFonts w:ascii="Garamond" w:eastAsia="Garamond" w:hAnsi="Garamond" w:cs="Garamond"/>
          <w:sz w:val="24"/>
          <w:szCs w:val="24"/>
        </w:rPr>
        <w:t>5</w:t>
      </w:r>
    </w:p>
    <w:p w14:paraId="00000004" w14:textId="77777777" w:rsidR="00152F6B" w:rsidRPr="00707639" w:rsidRDefault="00152F6B" w:rsidP="00CE5FE9">
      <w:pPr>
        <w:spacing w:line="240" w:lineRule="auto"/>
        <w:jc w:val="both"/>
        <w:rPr>
          <w:rFonts w:ascii="Garamond" w:eastAsia="Garamond" w:hAnsi="Garamond" w:cs="Garamond"/>
          <w:sz w:val="24"/>
          <w:szCs w:val="24"/>
        </w:rPr>
      </w:pPr>
    </w:p>
    <w:p w14:paraId="69A12AF0" w14:textId="7CF30EF5" w:rsidR="00CE27E5" w:rsidRPr="00707639" w:rsidRDefault="00CE27E5" w:rsidP="00CE27E5">
      <w:pPr>
        <w:shd w:val="clear" w:color="auto" w:fill="FFFFFF"/>
        <w:spacing w:line="240" w:lineRule="auto"/>
        <w:jc w:val="both"/>
        <w:rPr>
          <w:rFonts w:ascii="Garamond" w:eastAsia="Garamond" w:hAnsi="Garamond" w:cs="Garamond"/>
          <w:sz w:val="24"/>
          <w:szCs w:val="24"/>
        </w:rPr>
      </w:pPr>
      <w:r w:rsidRPr="00707639">
        <w:rPr>
          <w:rFonts w:ascii="Garamond" w:eastAsia="Garamond" w:hAnsi="Garamond" w:cs="Garamond"/>
          <w:sz w:val="24"/>
          <w:szCs w:val="24"/>
        </w:rPr>
        <w:t xml:space="preserve">The Honorable </w:t>
      </w:r>
      <w:r w:rsidR="005C74C2">
        <w:rPr>
          <w:rFonts w:ascii="Garamond" w:eastAsia="Garamond" w:hAnsi="Garamond" w:cs="Garamond"/>
          <w:sz w:val="24"/>
          <w:szCs w:val="24"/>
        </w:rPr>
        <w:t>Sharon Quirk-Silva</w:t>
      </w:r>
    </w:p>
    <w:p w14:paraId="08824AAC" w14:textId="09776508" w:rsidR="005E0C78" w:rsidRPr="00707639" w:rsidRDefault="00CE27E5" w:rsidP="00CE27E5">
      <w:pPr>
        <w:shd w:val="clear" w:color="auto" w:fill="FFFFFF"/>
        <w:spacing w:line="240" w:lineRule="auto"/>
        <w:jc w:val="both"/>
        <w:rPr>
          <w:rFonts w:ascii="Garamond" w:eastAsia="Garamond" w:hAnsi="Garamond" w:cs="Garamond"/>
          <w:sz w:val="24"/>
          <w:szCs w:val="24"/>
        </w:rPr>
      </w:pPr>
      <w:r w:rsidRPr="00707639">
        <w:rPr>
          <w:rFonts w:ascii="Garamond" w:eastAsia="Garamond" w:hAnsi="Garamond" w:cs="Garamond"/>
          <w:sz w:val="24"/>
          <w:szCs w:val="24"/>
        </w:rPr>
        <w:t xml:space="preserve">California State </w:t>
      </w:r>
      <w:r w:rsidR="005E0C78" w:rsidRPr="00707639">
        <w:rPr>
          <w:rFonts w:ascii="Garamond" w:eastAsia="Garamond" w:hAnsi="Garamond" w:cs="Garamond"/>
          <w:sz w:val="24"/>
          <w:szCs w:val="24"/>
        </w:rPr>
        <w:t xml:space="preserve">Assembly </w:t>
      </w:r>
    </w:p>
    <w:p w14:paraId="7D6FB8CC" w14:textId="5392CF2C" w:rsidR="00CE27E5" w:rsidRPr="00707639" w:rsidRDefault="00CE27E5" w:rsidP="00CE27E5">
      <w:pPr>
        <w:shd w:val="clear" w:color="auto" w:fill="FFFFFF"/>
        <w:spacing w:line="240" w:lineRule="auto"/>
        <w:jc w:val="both"/>
        <w:rPr>
          <w:rFonts w:ascii="Garamond" w:eastAsia="Garamond" w:hAnsi="Garamond" w:cs="Garamond"/>
          <w:sz w:val="24"/>
          <w:szCs w:val="24"/>
        </w:rPr>
      </w:pPr>
      <w:r w:rsidRPr="00707639">
        <w:rPr>
          <w:rFonts w:ascii="Garamond" w:eastAsia="Garamond" w:hAnsi="Garamond" w:cs="Garamond"/>
          <w:sz w:val="24"/>
          <w:szCs w:val="24"/>
        </w:rPr>
        <w:t xml:space="preserve">1021 O Street, Suite </w:t>
      </w:r>
      <w:r w:rsidR="005C74C2">
        <w:rPr>
          <w:rFonts w:ascii="Garamond" w:eastAsia="Garamond" w:hAnsi="Garamond" w:cs="Garamond"/>
          <w:sz w:val="24"/>
          <w:szCs w:val="24"/>
        </w:rPr>
        <w:t>4210</w:t>
      </w:r>
    </w:p>
    <w:p w14:paraId="0BB94B59" w14:textId="42115DE0" w:rsidR="00CE27E5" w:rsidRPr="00707639" w:rsidRDefault="00CE27E5" w:rsidP="00CE27E5">
      <w:pPr>
        <w:shd w:val="clear" w:color="auto" w:fill="FFFFFF"/>
        <w:spacing w:line="240" w:lineRule="auto"/>
        <w:jc w:val="both"/>
        <w:rPr>
          <w:rFonts w:ascii="Garamond" w:eastAsia="Garamond" w:hAnsi="Garamond" w:cs="Garamond"/>
          <w:sz w:val="24"/>
          <w:szCs w:val="24"/>
        </w:rPr>
      </w:pPr>
      <w:r w:rsidRPr="00707639">
        <w:rPr>
          <w:rFonts w:ascii="Garamond" w:eastAsia="Garamond" w:hAnsi="Garamond" w:cs="Garamond"/>
          <w:sz w:val="24"/>
          <w:szCs w:val="24"/>
        </w:rPr>
        <w:t>Sacramento, CA 95814</w:t>
      </w:r>
    </w:p>
    <w:p w14:paraId="00000009" w14:textId="77777777" w:rsidR="00152F6B" w:rsidRPr="00707639" w:rsidRDefault="00152F6B" w:rsidP="00CE5FE9">
      <w:pPr>
        <w:shd w:val="clear" w:color="auto" w:fill="FFFFFF"/>
        <w:spacing w:line="240" w:lineRule="auto"/>
        <w:jc w:val="both"/>
        <w:rPr>
          <w:rFonts w:ascii="Garamond" w:eastAsia="Garamond" w:hAnsi="Garamond" w:cs="Garamond"/>
          <w:sz w:val="24"/>
          <w:szCs w:val="24"/>
        </w:rPr>
      </w:pPr>
    </w:p>
    <w:p w14:paraId="0000000A" w14:textId="79661EB7" w:rsidR="00152F6B" w:rsidRPr="00707639" w:rsidRDefault="005C74C2" w:rsidP="00CE5FE9">
      <w:pPr>
        <w:shd w:val="clear" w:color="auto" w:fill="FFFFFF"/>
        <w:spacing w:line="240" w:lineRule="auto"/>
        <w:jc w:val="both"/>
        <w:rPr>
          <w:rFonts w:ascii="Garamond" w:eastAsia="Garamond" w:hAnsi="Garamond" w:cs="Garamond"/>
          <w:b/>
          <w:sz w:val="24"/>
          <w:szCs w:val="24"/>
        </w:rPr>
      </w:pPr>
      <w:r w:rsidRPr="005C74C2">
        <w:rPr>
          <w:rFonts w:ascii="Garamond" w:eastAsia="Garamond" w:hAnsi="Garamond" w:cs="Garamond"/>
          <w:b/>
          <w:sz w:val="24"/>
          <w:szCs w:val="24"/>
        </w:rPr>
        <w:t>RE: AB 1061 (QUIRK-SILVA) HOUSING DEVELOPMENTS: HISTORIC RESOURCES</w:t>
      </w:r>
      <w:r w:rsidRPr="005C74C2">
        <w:rPr>
          <w:rFonts w:ascii="Garamond" w:eastAsia="Garamond" w:hAnsi="Garamond" w:cs="Garamond"/>
          <w:b/>
          <w:sz w:val="24"/>
          <w:szCs w:val="24"/>
        </w:rPr>
        <w:t xml:space="preserve"> </w:t>
      </w:r>
      <w:r w:rsidR="00CE27E5" w:rsidRPr="00707639">
        <w:rPr>
          <w:rFonts w:ascii="Garamond" w:eastAsia="Garamond" w:hAnsi="Garamond" w:cs="Garamond"/>
          <w:b/>
          <w:sz w:val="24"/>
          <w:szCs w:val="24"/>
        </w:rPr>
        <w:t>– SUPPORT</w:t>
      </w:r>
    </w:p>
    <w:p w14:paraId="0000000B" w14:textId="77777777" w:rsidR="00152F6B" w:rsidRPr="00707639" w:rsidRDefault="00152F6B" w:rsidP="00CE5FE9">
      <w:pPr>
        <w:shd w:val="clear" w:color="auto" w:fill="FFFFFF"/>
        <w:spacing w:line="240" w:lineRule="auto"/>
        <w:jc w:val="both"/>
        <w:rPr>
          <w:rFonts w:ascii="Garamond" w:eastAsia="Garamond" w:hAnsi="Garamond" w:cs="Garamond"/>
          <w:sz w:val="24"/>
          <w:szCs w:val="24"/>
        </w:rPr>
      </w:pPr>
    </w:p>
    <w:p w14:paraId="0000000C" w14:textId="36758E10" w:rsidR="00152F6B" w:rsidRPr="00707639" w:rsidRDefault="00000000" w:rsidP="00CE5FE9">
      <w:pPr>
        <w:shd w:val="clear" w:color="auto" w:fill="FFFFFF"/>
        <w:spacing w:line="240" w:lineRule="auto"/>
        <w:jc w:val="both"/>
        <w:rPr>
          <w:rFonts w:ascii="Garamond" w:eastAsia="Garamond" w:hAnsi="Garamond" w:cs="Garamond"/>
          <w:sz w:val="24"/>
          <w:szCs w:val="24"/>
        </w:rPr>
      </w:pPr>
      <w:r w:rsidRPr="00707639">
        <w:rPr>
          <w:rFonts w:ascii="Garamond" w:eastAsia="Garamond" w:hAnsi="Garamond" w:cs="Garamond"/>
          <w:sz w:val="24"/>
          <w:szCs w:val="24"/>
        </w:rPr>
        <w:t xml:space="preserve">Dear </w:t>
      </w:r>
      <w:r w:rsidR="005E0C78" w:rsidRPr="00707639">
        <w:rPr>
          <w:rFonts w:ascii="Garamond" w:eastAsia="Garamond" w:hAnsi="Garamond" w:cs="Garamond"/>
          <w:sz w:val="24"/>
          <w:szCs w:val="24"/>
        </w:rPr>
        <w:t xml:space="preserve">Assembly Member </w:t>
      </w:r>
      <w:r w:rsidR="005C74C2">
        <w:rPr>
          <w:rFonts w:ascii="Garamond" w:eastAsia="Garamond" w:hAnsi="Garamond" w:cs="Garamond"/>
          <w:sz w:val="24"/>
          <w:szCs w:val="24"/>
        </w:rPr>
        <w:t>Quirk-Silva</w:t>
      </w:r>
      <w:r w:rsidRPr="00707639">
        <w:rPr>
          <w:rFonts w:ascii="Garamond" w:eastAsia="Garamond" w:hAnsi="Garamond" w:cs="Garamond"/>
          <w:sz w:val="24"/>
          <w:szCs w:val="24"/>
        </w:rPr>
        <w:t>,</w:t>
      </w:r>
    </w:p>
    <w:p w14:paraId="0000000D" w14:textId="2B0537D8" w:rsidR="00152F6B" w:rsidRPr="00707639" w:rsidRDefault="00000000" w:rsidP="00CE5FE9">
      <w:pPr>
        <w:shd w:val="clear" w:color="auto" w:fill="FFFFFF"/>
        <w:tabs>
          <w:tab w:val="left" w:pos="838"/>
        </w:tabs>
        <w:spacing w:line="240" w:lineRule="auto"/>
        <w:jc w:val="both"/>
        <w:rPr>
          <w:rFonts w:ascii="Garamond" w:eastAsia="Garamond" w:hAnsi="Garamond" w:cs="Garamond"/>
          <w:sz w:val="24"/>
          <w:szCs w:val="24"/>
        </w:rPr>
      </w:pPr>
      <w:r w:rsidRPr="00707639">
        <w:rPr>
          <w:rFonts w:ascii="Garamond" w:eastAsia="Garamond" w:hAnsi="Garamond" w:cs="Garamond"/>
          <w:sz w:val="24"/>
          <w:szCs w:val="24"/>
        </w:rPr>
        <w:t> </w:t>
      </w:r>
      <w:r w:rsidR="00CE5FE9" w:rsidRPr="00707639">
        <w:rPr>
          <w:rFonts w:ascii="Garamond" w:eastAsia="Garamond" w:hAnsi="Garamond" w:cs="Garamond"/>
          <w:sz w:val="24"/>
          <w:szCs w:val="24"/>
        </w:rPr>
        <w:tab/>
      </w:r>
    </w:p>
    <w:p w14:paraId="0000000E" w14:textId="1148E3EC" w:rsidR="00152F6B" w:rsidRPr="00707639" w:rsidRDefault="00000000" w:rsidP="00CE5FE9">
      <w:pPr>
        <w:spacing w:line="240" w:lineRule="auto"/>
        <w:jc w:val="both"/>
        <w:rPr>
          <w:rFonts w:ascii="Garamond" w:eastAsia="Garamond" w:hAnsi="Garamond" w:cs="Garamond"/>
          <w:sz w:val="24"/>
          <w:szCs w:val="24"/>
        </w:rPr>
      </w:pPr>
      <w:r w:rsidRPr="00707639">
        <w:rPr>
          <w:rFonts w:ascii="Garamond" w:eastAsia="Garamond" w:hAnsi="Garamond" w:cs="Garamond"/>
          <w:sz w:val="24"/>
          <w:szCs w:val="24"/>
        </w:rPr>
        <w:t xml:space="preserve">On behalf of </w:t>
      </w:r>
      <w:r w:rsidRPr="00707639">
        <w:rPr>
          <w:rFonts w:ascii="Garamond" w:eastAsia="Garamond" w:hAnsi="Garamond" w:cs="Garamond"/>
          <w:sz w:val="24"/>
          <w:szCs w:val="24"/>
          <w:highlight w:val="yellow"/>
        </w:rPr>
        <w:t>[YOUR ORGANIZATION]</w:t>
      </w:r>
      <w:r w:rsidRPr="00707639">
        <w:rPr>
          <w:rFonts w:ascii="Garamond" w:eastAsia="Garamond" w:hAnsi="Garamond" w:cs="Garamond"/>
          <w:sz w:val="24"/>
          <w:szCs w:val="24"/>
        </w:rPr>
        <w:t xml:space="preserve">, </w:t>
      </w:r>
      <w:r w:rsidR="00CE5FE9" w:rsidRPr="00707639">
        <w:rPr>
          <w:rFonts w:ascii="Garamond" w:eastAsia="Garamond" w:hAnsi="Garamond" w:cs="Garamond"/>
          <w:sz w:val="24"/>
          <w:szCs w:val="24"/>
        </w:rPr>
        <w:t xml:space="preserve">I write in support of </w:t>
      </w:r>
      <w:r w:rsidR="005E0C78" w:rsidRPr="00707639">
        <w:rPr>
          <w:rFonts w:ascii="Garamond" w:eastAsia="Garamond" w:hAnsi="Garamond" w:cs="Garamond"/>
          <w:sz w:val="24"/>
          <w:szCs w:val="24"/>
        </w:rPr>
        <w:t>Assembly</w:t>
      </w:r>
      <w:r w:rsidR="00CE5FE9" w:rsidRPr="00707639">
        <w:rPr>
          <w:rFonts w:ascii="Garamond" w:eastAsia="Garamond" w:hAnsi="Garamond" w:cs="Garamond"/>
          <w:sz w:val="24"/>
          <w:szCs w:val="24"/>
        </w:rPr>
        <w:t xml:space="preserve"> Bill </w:t>
      </w:r>
      <w:r w:rsidR="005C74C2">
        <w:rPr>
          <w:rFonts w:ascii="Garamond" w:eastAsia="Garamond" w:hAnsi="Garamond" w:cs="Garamond"/>
          <w:sz w:val="24"/>
          <w:szCs w:val="24"/>
        </w:rPr>
        <w:t xml:space="preserve">1061, </w:t>
      </w:r>
      <w:r w:rsidR="005C74C2" w:rsidRPr="005C74C2">
        <w:rPr>
          <w:rFonts w:ascii="Garamond" w:eastAsia="Garamond" w:hAnsi="Garamond" w:cs="Garamond"/>
          <w:sz w:val="24"/>
          <w:szCs w:val="24"/>
        </w:rPr>
        <w:t xml:space="preserve">which removes barriers to housing development by allowing the California HOME Act (SB 9 of 2021) to apply in historic districts, </w:t>
      </w:r>
      <w:proofErr w:type="gramStart"/>
      <w:r w:rsidR="005C74C2" w:rsidRPr="005C74C2">
        <w:rPr>
          <w:rFonts w:ascii="Garamond" w:eastAsia="Garamond" w:hAnsi="Garamond" w:cs="Garamond"/>
          <w:sz w:val="24"/>
          <w:szCs w:val="24"/>
        </w:rPr>
        <w:t>as long as</w:t>
      </w:r>
      <w:proofErr w:type="gramEnd"/>
      <w:r w:rsidR="005C74C2" w:rsidRPr="005C74C2">
        <w:rPr>
          <w:rFonts w:ascii="Garamond" w:eastAsia="Garamond" w:hAnsi="Garamond" w:cs="Garamond"/>
          <w:sz w:val="24"/>
          <w:szCs w:val="24"/>
        </w:rPr>
        <w:t xml:space="preserve"> projects do not demolish existing historic structures.</w:t>
      </w:r>
    </w:p>
    <w:p w14:paraId="0000000F" w14:textId="77777777" w:rsidR="00152F6B" w:rsidRPr="00707639" w:rsidRDefault="00152F6B" w:rsidP="00CE5FE9">
      <w:pPr>
        <w:spacing w:line="240" w:lineRule="auto"/>
        <w:jc w:val="both"/>
        <w:rPr>
          <w:rFonts w:ascii="Garamond" w:eastAsia="Garamond" w:hAnsi="Garamond" w:cs="Garamond"/>
          <w:sz w:val="24"/>
          <w:szCs w:val="24"/>
        </w:rPr>
      </w:pPr>
    </w:p>
    <w:p w14:paraId="00000010" w14:textId="3C5DE846" w:rsidR="00152F6B" w:rsidRPr="00707639" w:rsidRDefault="00000000" w:rsidP="00CE5FE9">
      <w:pPr>
        <w:spacing w:line="240" w:lineRule="auto"/>
        <w:jc w:val="both"/>
        <w:rPr>
          <w:rFonts w:ascii="Garamond" w:eastAsia="Garamond" w:hAnsi="Garamond" w:cs="Garamond"/>
          <w:sz w:val="24"/>
          <w:szCs w:val="24"/>
          <w:highlight w:val="yellow"/>
        </w:rPr>
      </w:pPr>
      <w:r w:rsidRPr="00707639">
        <w:rPr>
          <w:rFonts w:ascii="Garamond" w:eastAsia="Garamond" w:hAnsi="Garamond" w:cs="Garamond"/>
          <w:sz w:val="24"/>
          <w:szCs w:val="24"/>
          <w:highlight w:val="yellow"/>
        </w:rPr>
        <w:t xml:space="preserve">[OPTIONAL: INSERT BRIEF STATEMENT ABOUT WHY YOUR ORGANIZATION SUPPORTS </w:t>
      </w:r>
      <w:r w:rsidR="005E0C78" w:rsidRPr="00707639">
        <w:rPr>
          <w:rFonts w:ascii="Garamond" w:eastAsia="Garamond" w:hAnsi="Garamond" w:cs="Garamond"/>
          <w:sz w:val="24"/>
          <w:szCs w:val="24"/>
          <w:highlight w:val="yellow"/>
        </w:rPr>
        <w:t xml:space="preserve">AB </w:t>
      </w:r>
      <w:r w:rsidR="005C74C2">
        <w:rPr>
          <w:rFonts w:ascii="Garamond" w:eastAsia="Garamond" w:hAnsi="Garamond" w:cs="Garamond"/>
          <w:sz w:val="24"/>
          <w:szCs w:val="24"/>
          <w:highlight w:val="yellow"/>
        </w:rPr>
        <w:t>1061</w:t>
      </w:r>
      <w:r w:rsidR="00CE5FE9" w:rsidRPr="00707639">
        <w:rPr>
          <w:rFonts w:ascii="Garamond" w:eastAsia="Garamond" w:hAnsi="Garamond" w:cs="Garamond"/>
          <w:sz w:val="24"/>
          <w:szCs w:val="24"/>
          <w:highlight w:val="yellow"/>
        </w:rPr>
        <w:t xml:space="preserve"> </w:t>
      </w:r>
      <w:r w:rsidRPr="00707639">
        <w:rPr>
          <w:rFonts w:ascii="Garamond" w:eastAsia="Garamond" w:hAnsi="Garamond" w:cs="Garamond"/>
          <w:sz w:val="24"/>
          <w:szCs w:val="24"/>
          <w:highlight w:val="yellow"/>
        </w:rPr>
        <w:t>AND/OR HOW IT WILL IMPACT YOUR MEMBERS. IF YOU DO NOT WANT TO INCLUDE A STATEMENT, PLEASE DELETE THIS PARAGRAPH.]</w:t>
      </w:r>
    </w:p>
    <w:p w14:paraId="00000011" w14:textId="77777777" w:rsidR="00152F6B" w:rsidRPr="00707639" w:rsidRDefault="00152F6B" w:rsidP="00CE5FE9">
      <w:pPr>
        <w:spacing w:line="240" w:lineRule="auto"/>
        <w:jc w:val="both"/>
        <w:rPr>
          <w:rFonts w:ascii="Garamond" w:eastAsia="Garamond" w:hAnsi="Garamond" w:cs="Garamond"/>
          <w:sz w:val="24"/>
          <w:szCs w:val="24"/>
        </w:rPr>
      </w:pPr>
    </w:p>
    <w:p w14:paraId="77B92025" w14:textId="77777777" w:rsidR="005C74C2" w:rsidRPr="005C74C2" w:rsidRDefault="005C74C2" w:rsidP="005C74C2">
      <w:pPr>
        <w:spacing w:line="240" w:lineRule="auto"/>
        <w:jc w:val="both"/>
        <w:rPr>
          <w:rFonts w:ascii="Garamond" w:eastAsia="Garamond" w:hAnsi="Garamond" w:cs="Garamond"/>
          <w:sz w:val="24"/>
          <w:szCs w:val="24"/>
        </w:rPr>
      </w:pPr>
      <w:r w:rsidRPr="005C74C2">
        <w:rPr>
          <w:rFonts w:ascii="Garamond" w:eastAsia="Garamond" w:hAnsi="Garamond" w:cs="Garamond"/>
          <w:sz w:val="24"/>
          <w:szCs w:val="24"/>
        </w:rPr>
        <w:t>California has a severe shortage of middle-income housing and small multi-family developments near jobs, transit, and high-opportunity areas. The problem: restrictive single-family zoning covers over 70% of residential land, limiting the construction of diverse housing options. To address this, the California HOME Act (SB 9) was enacted in 2021, allowing homeowners to split lots and build up to four homes, promoting small-scale infill development.</w:t>
      </w:r>
    </w:p>
    <w:p w14:paraId="1413188A" w14:textId="77777777" w:rsidR="005C74C2" w:rsidRPr="005C74C2" w:rsidRDefault="005C74C2" w:rsidP="005C74C2">
      <w:pPr>
        <w:spacing w:line="240" w:lineRule="auto"/>
        <w:jc w:val="both"/>
        <w:rPr>
          <w:rFonts w:ascii="Garamond" w:eastAsia="Garamond" w:hAnsi="Garamond" w:cs="Garamond"/>
          <w:sz w:val="24"/>
          <w:szCs w:val="24"/>
        </w:rPr>
      </w:pPr>
    </w:p>
    <w:p w14:paraId="3B4F824C" w14:textId="3BA12B98" w:rsidR="00C81A79" w:rsidRDefault="005C74C2" w:rsidP="005C74C2">
      <w:pPr>
        <w:spacing w:line="240" w:lineRule="auto"/>
        <w:jc w:val="both"/>
        <w:rPr>
          <w:rFonts w:ascii="Garamond" w:eastAsia="Garamond" w:hAnsi="Garamond" w:cs="Garamond"/>
          <w:sz w:val="24"/>
          <w:szCs w:val="24"/>
        </w:rPr>
      </w:pPr>
      <w:r w:rsidRPr="005C74C2">
        <w:rPr>
          <w:rFonts w:ascii="Garamond" w:eastAsia="Garamond" w:hAnsi="Garamond" w:cs="Garamond"/>
          <w:sz w:val="24"/>
          <w:szCs w:val="24"/>
        </w:rPr>
        <w:t>However, SB 9 has been significantly underutilized due to loopholes that cities and individuals exploit to block housing. A key obstacle is its exclusion of historic districts, which prohibits new housing on any property within these areas at both the state and local levels. This restriction has led to a surge in historic designations, particularly in exclusionary neighborhoods, as a tactic to prevent new development.</w:t>
      </w:r>
    </w:p>
    <w:p w14:paraId="20A11A1F" w14:textId="77777777" w:rsidR="005C74C2" w:rsidRPr="00707639" w:rsidRDefault="005C74C2" w:rsidP="005C74C2">
      <w:pPr>
        <w:spacing w:line="240" w:lineRule="auto"/>
        <w:jc w:val="both"/>
        <w:rPr>
          <w:rFonts w:ascii="Garamond" w:eastAsia="Garamond" w:hAnsi="Garamond" w:cs="Garamond"/>
          <w:sz w:val="24"/>
          <w:szCs w:val="24"/>
        </w:rPr>
      </w:pPr>
    </w:p>
    <w:p w14:paraId="74AE1845" w14:textId="53EF50F2" w:rsidR="00A61CFF" w:rsidRDefault="005C74C2" w:rsidP="00C81A79">
      <w:pPr>
        <w:spacing w:line="240" w:lineRule="auto"/>
        <w:jc w:val="both"/>
        <w:rPr>
          <w:rFonts w:ascii="Garamond" w:eastAsia="Garamond" w:hAnsi="Garamond" w:cs="Garamond"/>
          <w:sz w:val="24"/>
          <w:szCs w:val="24"/>
        </w:rPr>
      </w:pPr>
      <w:r w:rsidRPr="005C74C2">
        <w:rPr>
          <w:rFonts w:ascii="Garamond" w:eastAsia="Garamond" w:hAnsi="Garamond" w:cs="Garamond"/>
          <w:sz w:val="24"/>
          <w:szCs w:val="24"/>
        </w:rPr>
        <w:t>AB 1061 will close this loophole by allowing SB 9 to streamline lot splits and duplexes in historic districts, provided no existing historic structures are demolished.</w:t>
      </w:r>
    </w:p>
    <w:p w14:paraId="0A2E4355" w14:textId="77777777" w:rsidR="005C74C2" w:rsidRPr="00707639" w:rsidRDefault="005C74C2" w:rsidP="00C81A79">
      <w:pPr>
        <w:spacing w:line="240" w:lineRule="auto"/>
        <w:jc w:val="both"/>
        <w:rPr>
          <w:rFonts w:ascii="Garamond" w:eastAsia="Garamond" w:hAnsi="Garamond" w:cs="Garamond"/>
          <w:sz w:val="24"/>
          <w:szCs w:val="24"/>
        </w:rPr>
      </w:pPr>
    </w:p>
    <w:p w14:paraId="00000018" w14:textId="6A083D18" w:rsidR="00152F6B" w:rsidRPr="00707639" w:rsidRDefault="00000000" w:rsidP="00CE5FE9">
      <w:pPr>
        <w:spacing w:line="240" w:lineRule="auto"/>
        <w:jc w:val="both"/>
        <w:rPr>
          <w:rFonts w:ascii="Garamond" w:eastAsia="Garamond" w:hAnsi="Garamond" w:cs="Garamond"/>
          <w:sz w:val="24"/>
          <w:szCs w:val="24"/>
        </w:rPr>
      </w:pPr>
      <w:r w:rsidRPr="00707639">
        <w:rPr>
          <w:rFonts w:ascii="Garamond" w:eastAsia="Garamond" w:hAnsi="Garamond" w:cs="Garamond"/>
          <w:sz w:val="24"/>
          <w:szCs w:val="24"/>
        </w:rPr>
        <w:t xml:space="preserve">For these reasons, </w:t>
      </w:r>
      <w:r w:rsidRPr="00707639">
        <w:rPr>
          <w:rFonts w:ascii="Garamond" w:eastAsia="Garamond" w:hAnsi="Garamond" w:cs="Garamond"/>
          <w:sz w:val="24"/>
          <w:szCs w:val="24"/>
          <w:highlight w:val="yellow"/>
        </w:rPr>
        <w:t>[YOUR ORGANIZATION</w:t>
      </w:r>
      <w:r w:rsidRPr="00707639">
        <w:rPr>
          <w:rFonts w:ascii="Garamond" w:eastAsia="Garamond" w:hAnsi="Garamond" w:cs="Garamond"/>
          <w:sz w:val="24"/>
          <w:szCs w:val="24"/>
        </w:rPr>
        <w:t>] is proud to support</w:t>
      </w:r>
      <w:r w:rsidR="00CE5FE9" w:rsidRPr="00707639">
        <w:rPr>
          <w:rFonts w:ascii="Garamond" w:eastAsia="Garamond" w:hAnsi="Garamond" w:cs="Garamond"/>
          <w:sz w:val="24"/>
          <w:szCs w:val="24"/>
        </w:rPr>
        <w:t xml:space="preserve"> </w:t>
      </w:r>
      <w:r w:rsidR="004A67D0" w:rsidRPr="00707639">
        <w:rPr>
          <w:rFonts w:ascii="Garamond" w:eastAsia="Garamond" w:hAnsi="Garamond" w:cs="Garamond"/>
          <w:sz w:val="24"/>
          <w:szCs w:val="24"/>
        </w:rPr>
        <w:t xml:space="preserve">AB </w:t>
      </w:r>
      <w:r w:rsidR="005C74C2">
        <w:rPr>
          <w:rFonts w:ascii="Garamond" w:eastAsia="Garamond" w:hAnsi="Garamond" w:cs="Garamond"/>
          <w:sz w:val="24"/>
          <w:szCs w:val="24"/>
        </w:rPr>
        <w:t>1061</w:t>
      </w:r>
      <w:r w:rsidR="00A61CFF" w:rsidRPr="00707639">
        <w:rPr>
          <w:rFonts w:ascii="Garamond" w:eastAsia="Garamond" w:hAnsi="Garamond" w:cs="Garamond"/>
          <w:sz w:val="24"/>
          <w:szCs w:val="24"/>
        </w:rPr>
        <w:t xml:space="preserve"> (</w:t>
      </w:r>
      <w:r w:rsidR="005C74C2">
        <w:rPr>
          <w:rFonts w:ascii="Garamond" w:eastAsia="Garamond" w:hAnsi="Garamond" w:cs="Garamond"/>
          <w:sz w:val="24"/>
          <w:szCs w:val="24"/>
        </w:rPr>
        <w:t>Quirk-Silva</w:t>
      </w:r>
      <w:r w:rsidR="00A61CFF" w:rsidRPr="00707639">
        <w:rPr>
          <w:rFonts w:ascii="Garamond" w:eastAsia="Garamond" w:hAnsi="Garamond" w:cs="Garamond"/>
          <w:sz w:val="24"/>
          <w:szCs w:val="24"/>
        </w:rPr>
        <w:t>).</w:t>
      </w:r>
    </w:p>
    <w:p w14:paraId="00000019" w14:textId="77777777" w:rsidR="00152F6B" w:rsidRPr="00707639" w:rsidRDefault="00152F6B">
      <w:pPr>
        <w:spacing w:line="240" w:lineRule="auto"/>
        <w:rPr>
          <w:rFonts w:ascii="Garamond" w:eastAsia="Garamond" w:hAnsi="Garamond" w:cs="Garamond"/>
          <w:sz w:val="24"/>
          <w:szCs w:val="24"/>
        </w:rPr>
      </w:pPr>
    </w:p>
    <w:p w14:paraId="0000001A" w14:textId="77777777" w:rsidR="00152F6B" w:rsidRPr="00707639" w:rsidRDefault="00000000">
      <w:pPr>
        <w:spacing w:line="240" w:lineRule="auto"/>
        <w:rPr>
          <w:rFonts w:ascii="Garamond" w:eastAsia="Garamond" w:hAnsi="Garamond" w:cs="Garamond"/>
          <w:sz w:val="24"/>
          <w:szCs w:val="24"/>
        </w:rPr>
      </w:pPr>
      <w:r w:rsidRPr="00707639">
        <w:rPr>
          <w:rFonts w:ascii="Garamond" w:eastAsia="Garamond" w:hAnsi="Garamond" w:cs="Garamond"/>
          <w:sz w:val="24"/>
          <w:szCs w:val="24"/>
        </w:rPr>
        <w:t>Sincerely,</w:t>
      </w:r>
    </w:p>
    <w:p w14:paraId="0000001B" w14:textId="77777777" w:rsidR="00152F6B" w:rsidRPr="00707639" w:rsidRDefault="00152F6B">
      <w:pPr>
        <w:spacing w:line="240" w:lineRule="auto"/>
        <w:rPr>
          <w:rFonts w:ascii="Garamond" w:eastAsia="Garamond" w:hAnsi="Garamond" w:cs="Garamond"/>
          <w:sz w:val="24"/>
          <w:szCs w:val="24"/>
        </w:rPr>
      </w:pPr>
    </w:p>
    <w:p w14:paraId="0000001C" w14:textId="77777777" w:rsidR="00152F6B" w:rsidRPr="00707639" w:rsidRDefault="00000000">
      <w:pPr>
        <w:spacing w:line="240" w:lineRule="auto"/>
        <w:rPr>
          <w:rFonts w:ascii="Garamond" w:eastAsia="Garamond" w:hAnsi="Garamond" w:cs="Garamond"/>
          <w:sz w:val="24"/>
          <w:szCs w:val="24"/>
        </w:rPr>
      </w:pPr>
      <w:r w:rsidRPr="00707639">
        <w:rPr>
          <w:rFonts w:ascii="Garamond" w:eastAsia="Garamond" w:hAnsi="Garamond" w:cs="Garamond"/>
          <w:sz w:val="24"/>
          <w:szCs w:val="24"/>
          <w:highlight w:val="yellow"/>
        </w:rPr>
        <w:t>[Signature]</w:t>
      </w:r>
    </w:p>
    <w:p w14:paraId="0000001D" w14:textId="77777777" w:rsidR="00152F6B" w:rsidRPr="00707639" w:rsidRDefault="00000000">
      <w:pPr>
        <w:spacing w:line="240" w:lineRule="auto"/>
        <w:rPr>
          <w:rFonts w:ascii="Garamond" w:eastAsia="Garamond" w:hAnsi="Garamond" w:cs="Garamond"/>
          <w:b/>
          <w:sz w:val="24"/>
          <w:szCs w:val="24"/>
          <w:highlight w:val="yellow"/>
        </w:rPr>
      </w:pPr>
      <w:r w:rsidRPr="00707639">
        <w:rPr>
          <w:rFonts w:ascii="Garamond" w:eastAsia="Garamond" w:hAnsi="Garamond" w:cs="Garamond"/>
          <w:b/>
          <w:sz w:val="24"/>
          <w:szCs w:val="24"/>
          <w:highlight w:val="yellow"/>
        </w:rPr>
        <w:t>[Typed Name]</w:t>
      </w:r>
    </w:p>
    <w:sectPr w:rsidR="00152F6B" w:rsidRPr="0070763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4F2D7F" w14:textId="77777777" w:rsidR="00A22AD8" w:rsidRDefault="00A22AD8" w:rsidP="003568C4">
      <w:pPr>
        <w:spacing w:line="240" w:lineRule="auto"/>
      </w:pPr>
      <w:r>
        <w:separator/>
      </w:r>
    </w:p>
  </w:endnote>
  <w:endnote w:type="continuationSeparator" w:id="0">
    <w:p w14:paraId="00765026" w14:textId="77777777" w:rsidR="00A22AD8" w:rsidRDefault="00A22AD8" w:rsidP="003568C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AFF" w:usb1="C0007843" w:usb2="00000009" w:usb3="00000000" w:csb0="000001FF" w:csb1="00000000"/>
    <w:embedRegular r:id="rId1" w:fontKey="{C3030176-0315-AE41-AD92-7E728AFAC920}"/>
    <w:embedBold r:id="rId2" w:fontKey="{7FB84E0D-B83B-4C41-8BF1-9347317A1C2C}"/>
    <w:embedItalic r:id="rId3" w:fontKey="{1D28BAB5-FF6A-4B4B-834B-7B46A12BDD49}"/>
  </w:font>
  <w:font w:name="Times New Roman">
    <w:panose1 w:val="02020603050405020304"/>
    <w:charset w:val="00"/>
    <w:family w:val="roman"/>
    <w:pitch w:val="variable"/>
    <w:sig w:usb0="E0002EFF" w:usb1="C000785B" w:usb2="00000009" w:usb3="00000000" w:csb0="000001FF" w:csb1="00000000"/>
    <w:embedRegular r:id="rId4" w:fontKey="{ED1C3F1F-2DFB-8B4A-AB82-68E2441EC98B}"/>
    <w:embedBold r:id="rId5" w:fontKey="{0AE7D526-81BF-C645-9C29-6915D24E6592}"/>
  </w:font>
  <w:font w:name="Calibri">
    <w:panose1 w:val="020F0502020204030204"/>
    <w:charset w:val="00"/>
    <w:family w:val="swiss"/>
    <w:pitch w:val="variable"/>
    <w:sig w:usb0="E0002AFF" w:usb1="C000247B" w:usb2="00000009" w:usb3="00000000" w:csb0="000001FF" w:csb1="00000000"/>
    <w:embedRegular r:id="rId6" w:fontKey="{1735B011-903E-034B-8757-41FEE01EDE77}"/>
  </w:font>
  <w:font w:name="Garamond">
    <w:panose1 w:val="02020404030301010803"/>
    <w:charset w:val="00"/>
    <w:family w:val="roman"/>
    <w:pitch w:val="variable"/>
    <w:sig w:usb0="00000287" w:usb1="00000002" w:usb2="00000000" w:usb3="00000000" w:csb0="0000009F" w:csb1="00000000"/>
    <w:embedRegular r:id="rId7" w:fontKey="{13AE1135-3BC3-2F43-82F5-0582E1CAB521}"/>
    <w:embedBold r:id="rId8" w:fontKey="{B1B15DDD-F8FF-0D48-8E99-1270409947F5}"/>
  </w:font>
  <w:font w:name="Cambria">
    <w:panose1 w:val="02040503050406030204"/>
    <w:charset w:val="00"/>
    <w:family w:val="roman"/>
    <w:pitch w:val="variable"/>
    <w:sig w:usb0="E00002FF" w:usb1="400004FF" w:usb2="00000000" w:usb3="00000000" w:csb0="0000019F" w:csb1="00000000"/>
    <w:embedRegular r:id="rId9" w:fontKey="{9593EC1D-6F9C-CD43-9E3B-55A9C45E597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ED6891" w14:textId="77777777" w:rsidR="00A22AD8" w:rsidRDefault="00A22AD8" w:rsidP="003568C4">
      <w:pPr>
        <w:spacing w:line="240" w:lineRule="auto"/>
      </w:pPr>
      <w:r>
        <w:separator/>
      </w:r>
    </w:p>
  </w:footnote>
  <w:footnote w:type="continuationSeparator" w:id="0">
    <w:p w14:paraId="25915AB1" w14:textId="77777777" w:rsidR="00A22AD8" w:rsidRDefault="00A22AD8" w:rsidP="003568C4">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2"/>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2F6B"/>
    <w:rsid w:val="0008628C"/>
    <w:rsid w:val="00152F6B"/>
    <w:rsid w:val="00225715"/>
    <w:rsid w:val="003568C4"/>
    <w:rsid w:val="00483852"/>
    <w:rsid w:val="004A67D0"/>
    <w:rsid w:val="00534197"/>
    <w:rsid w:val="005C74C2"/>
    <w:rsid w:val="005E0C78"/>
    <w:rsid w:val="00707639"/>
    <w:rsid w:val="00901D8C"/>
    <w:rsid w:val="00973772"/>
    <w:rsid w:val="00A22AD8"/>
    <w:rsid w:val="00A61CFF"/>
    <w:rsid w:val="00BA11C3"/>
    <w:rsid w:val="00C81A79"/>
    <w:rsid w:val="00C81E71"/>
    <w:rsid w:val="00CE27E5"/>
    <w:rsid w:val="00CE5FE9"/>
    <w:rsid w:val="00DB03E1"/>
    <w:rsid w:val="00E257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2FFFE56"/>
  <w15:docId w15:val="{41B2842B-9B30-D449-A65B-2F566E7349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unhideWhenUsed/>
    <w:rsid w:val="004E429C"/>
    <w:rPr>
      <w:color w:val="0000FF" w:themeColor="hyperlink"/>
      <w:u w:val="single"/>
    </w:rPr>
  </w:style>
  <w:style w:type="paragraph" w:styleId="NoSpacing">
    <w:name w:val="No Spacing"/>
    <w:uiPriority w:val="1"/>
    <w:qFormat/>
    <w:rsid w:val="004E429C"/>
    <w:pPr>
      <w:spacing w:line="240" w:lineRule="auto"/>
    </w:pPr>
    <w:rPr>
      <w:rFonts w:ascii="Calibri" w:eastAsia="Calibri" w:hAnsi="Calibri" w:cs="Times New Roman"/>
    </w:rPr>
  </w:style>
  <w:style w:type="paragraph" w:styleId="Header">
    <w:name w:val="header"/>
    <w:basedOn w:val="Normal"/>
    <w:link w:val="HeaderChar"/>
    <w:uiPriority w:val="99"/>
    <w:unhideWhenUsed/>
    <w:rsid w:val="00FE2135"/>
    <w:pPr>
      <w:tabs>
        <w:tab w:val="center" w:pos="4680"/>
        <w:tab w:val="right" w:pos="9360"/>
      </w:tabs>
      <w:spacing w:line="240" w:lineRule="auto"/>
    </w:pPr>
  </w:style>
  <w:style w:type="character" w:customStyle="1" w:styleId="HeaderChar">
    <w:name w:val="Header Char"/>
    <w:basedOn w:val="DefaultParagraphFont"/>
    <w:link w:val="Header"/>
    <w:uiPriority w:val="99"/>
    <w:rsid w:val="00FE2135"/>
  </w:style>
  <w:style w:type="paragraph" w:styleId="Footer">
    <w:name w:val="footer"/>
    <w:basedOn w:val="Normal"/>
    <w:link w:val="FooterChar"/>
    <w:uiPriority w:val="99"/>
    <w:unhideWhenUsed/>
    <w:rsid w:val="00FE2135"/>
    <w:pPr>
      <w:tabs>
        <w:tab w:val="center" w:pos="4680"/>
        <w:tab w:val="right" w:pos="9360"/>
      </w:tabs>
      <w:spacing w:line="240" w:lineRule="auto"/>
    </w:pPr>
  </w:style>
  <w:style w:type="character" w:customStyle="1" w:styleId="FooterChar">
    <w:name w:val="Footer Char"/>
    <w:basedOn w:val="DefaultParagraphFont"/>
    <w:link w:val="Footer"/>
    <w:uiPriority w:val="99"/>
    <w:rsid w:val="00FE2135"/>
  </w:style>
  <w:style w:type="character" w:styleId="FollowedHyperlink">
    <w:name w:val="FollowedHyperlink"/>
    <w:basedOn w:val="DefaultParagraphFont"/>
    <w:uiPriority w:val="99"/>
    <w:semiHidden/>
    <w:unhideWhenUsed/>
    <w:rsid w:val="00FE2135"/>
    <w:rPr>
      <w:color w:val="800080" w:themeColor="followedHyperlink"/>
      <w:u w:val="single"/>
    </w:rPr>
  </w:style>
  <w:style w:type="character" w:styleId="UnresolvedMention">
    <w:name w:val="Unresolved Mention"/>
    <w:basedOn w:val="DefaultParagraphFont"/>
    <w:uiPriority w:val="99"/>
    <w:rsid w:val="00EE1F1F"/>
    <w:rPr>
      <w:color w:val="605E5C"/>
      <w:shd w:val="clear" w:color="auto" w:fill="E1DFDD"/>
    </w:rPr>
  </w:style>
  <w:style w:type="paragraph" w:styleId="Revision">
    <w:name w:val="Revision"/>
    <w:hidden/>
    <w:uiPriority w:val="99"/>
    <w:semiHidden/>
    <w:rsid w:val="0008628C"/>
    <w:pPr>
      <w:spacing w:line="240" w:lineRule="auto"/>
    </w:pPr>
  </w:style>
  <w:style w:type="character" w:styleId="CommentReference">
    <w:name w:val="annotation reference"/>
    <w:basedOn w:val="DefaultParagraphFont"/>
    <w:uiPriority w:val="99"/>
    <w:semiHidden/>
    <w:unhideWhenUsed/>
    <w:rsid w:val="0008628C"/>
    <w:rPr>
      <w:sz w:val="16"/>
      <w:szCs w:val="16"/>
    </w:rPr>
  </w:style>
  <w:style w:type="paragraph" w:styleId="CommentText">
    <w:name w:val="annotation text"/>
    <w:basedOn w:val="Normal"/>
    <w:link w:val="CommentTextChar"/>
    <w:uiPriority w:val="99"/>
    <w:semiHidden/>
    <w:unhideWhenUsed/>
    <w:rsid w:val="0008628C"/>
    <w:pPr>
      <w:spacing w:line="240" w:lineRule="auto"/>
    </w:pPr>
    <w:rPr>
      <w:sz w:val="20"/>
      <w:szCs w:val="20"/>
    </w:rPr>
  </w:style>
  <w:style w:type="character" w:customStyle="1" w:styleId="CommentTextChar">
    <w:name w:val="Comment Text Char"/>
    <w:basedOn w:val="DefaultParagraphFont"/>
    <w:link w:val="CommentText"/>
    <w:uiPriority w:val="99"/>
    <w:semiHidden/>
    <w:rsid w:val="0008628C"/>
    <w:rPr>
      <w:sz w:val="20"/>
      <w:szCs w:val="20"/>
    </w:rPr>
  </w:style>
  <w:style w:type="paragraph" w:styleId="CommentSubject">
    <w:name w:val="annotation subject"/>
    <w:basedOn w:val="CommentText"/>
    <w:next w:val="CommentText"/>
    <w:link w:val="CommentSubjectChar"/>
    <w:uiPriority w:val="99"/>
    <w:semiHidden/>
    <w:unhideWhenUsed/>
    <w:rsid w:val="0008628C"/>
    <w:rPr>
      <w:b/>
      <w:bCs/>
    </w:rPr>
  </w:style>
  <w:style w:type="character" w:customStyle="1" w:styleId="CommentSubjectChar">
    <w:name w:val="Comment Subject Char"/>
    <w:basedOn w:val="CommentTextChar"/>
    <w:link w:val="CommentSubject"/>
    <w:uiPriority w:val="99"/>
    <w:semiHidden/>
    <w:rsid w:val="0008628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calegislation.lc.ca.gov/Advocates/" TargetMode="External"/><Relationship Id="rId3" Type="http://schemas.openxmlformats.org/officeDocument/2006/relationships/settings" Target="settings.xml"/><Relationship Id="rId7" Type="http://schemas.openxmlformats.org/officeDocument/2006/relationships/hyperlink" Target="mailto:Dawn.Alder@asm.ca.gov"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l2WqDb4Qj3pImHHacncaXCLzAEg==">CgMxLjA4AGouChRzdWdnZXN0LnByeGR0N29yb2ozNhIWSm9yZGFuIFBhbmFuYSBDYXJiYWphbGouChRzdWdnZXN0LmJlbGhsOXdpaHluchIWSm9yZGFuIFBhbmFuYSBDYXJiYWphbHIhMXlvNllQOFBjdE9zc1hWc09UVURYZDBhby1NdGhzZnI3</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312</Words>
  <Characters>1784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Jordan Panana Carbajal</cp:lastModifiedBy>
  <cp:revision>2</cp:revision>
  <dcterms:created xsi:type="dcterms:W3CDTF">2025-03-19T06:46:00Z</dcterms:created>
  <dcterms:modified xsi:type="dcterms:W3CDTF">2025-03-19T06:46:00Z</dcterms:modified>
</cp:coreProperties>
</file>