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6A" w:rsidRDefault="003D4D6A" w:rsidP="00717F2A">
      <w:pPr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PLACE ON LETTERHEAD</w:t>
      </w:r>
    </w:p>
    <w:p w:rsidR="003D4D6A" w:rsidRPr="003D4D6A" w:rsidRDefault="003D4D6A" w:rsidP="00717F2A">
      <w:pPr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</w:pPr>
    </w:p>
    <w:p w:rsidR="00717F2A" w:rsidRPr="003D4D6A" w:rsidRDefault="00717F2A" w:rsidP="00717F2A">
      <w:pPr>
        <w:rPr>
          <w:rFonts w:ascii="Times New Roman" w:hAnsi="Times New Roman" w:cs="Times New Roman"/>
          <w:sz w:val="24"/>
          <w:szCs w:val="24"/>
        </w:rPr>
      </w:pPr>
      <w:r w:rsidRPr="003D4D6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[</w:t>
      </w:r>
      <w:r w:rsidR="003D4D6A" w:rsidRPr="003D4D6A">
        <w:rPr>
          <w:rFonts w:ascii="Times New Roman" w:eastAsia="Arial" w:hAnsi="Times New Roman" w:cs="Times New Roman"/>
          <w:color w:val="000000"/>
          <w:sz w:val="24"/>
          <w:szCs w:val="24"/>
          <w:highlight w:val="green"/>
        </w:rPr>
        <w:t>INSERT DATE]</w:t>
      </w:r>
    </w:p>
    <w:p w:rsidR="00717F2A" w:rsidRPr="003D4D6A" w:rsidRDefault="00717F2A" w:rsidP="00717F2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6A">
        <w:rPr>
          <w:rFonts w:ascii="Times New Roman" w:eastAsia="Times New Roman" w:hAnsi="Times New Roman" w:cs="Times New Roman"/>
          <w:color w:val="000000"/>
          <w:sz w:val="24"/>
          <w:szCs w:val="24"/>
        </w:rPr>
        <w:t>Honorable Scott Wiener</w:t>
      </w:r>
    </w:p>
    <w:p w:rsidR="00717F2A" w:rsidRPr="003D4D6A" w:rsidRDefault="00717F2A" w:rsidP="00717F2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6A"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 State Senate</w:t>
      </w:r>
    </w:p>
    <w:p w:rsidR="00717F2A" w:rsidRPr="003D4D6A" w:rsidRDefault="00717F2A" w:rsidP="00717F2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1021 O Street, Suite 8620 </w:t>
      </w:r>
    </w:p>
    <w:p w:rsidR="00717F2A" w:rsidRPr="003D4D6A" w:rsidRDefault="00717F2A" w:rsidP="00717F2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6A">
        <w:rPr>
          <w:rFonts w:ascii="Times New Roman" w:eastAsia="Times New Roman" w:hAnsi="Times New Roman" w:cs="Times New Roman"/>
          <w:color w:val="000000"/>
          <w:sz w:val="24"/>
          <w:szCs w:val="24"/>
        </w:rPr>
        <w:t>Sacramento, CA  95814</w:t>
      </w:r>
    </w:p>
    <w:p w:rsidR="00717F2A" w:rsidRPr="003D4D6A" w:rsidRDefault="00717F2A" w:rsidP="00717F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F2A" w:rsidRPr="003D4D6A" w:rsidRDefault="00717F2A" w:rsidP="003D4D6A">
      <w:pPr>
        <w:pStyle w:val="Heading2"/>
        <w:shd w:val="clear" w:color="auto" w:fill="FDFDFD"/>
        <w:spacing w:before="0" w:beforeAutospacing="0" w:after="0" w:afterAutospacing="0"/>
        <w:rPr>
          <w:color w:val="000000"/>
          <w:sz w:val="24"/>
          <w:szCs w:val="24"/>
        </w:rPr>
      </w:pPr>
      <w:r w:rsidRPr="003D4D6A">
        <w:rPr>
          <w:color w:val="000000"/>
          <w:sz w:val="24"/>
          <w:szCs w:val="24"/>
        </w:rPr>
        <w:t>R</w:t>
      </w:r>
      <w:r w:rsidR="003D4D6A" w:rsidRPr="003D4D6A">
        <w:rPr>
          <w:color w:val="000000"/>
          <w:sz w:val="24"/>
          <w:szCs w:val="24"/>
        </w:rPr>
        <w:t>E</w:t>
      </w:r>
      <w:r w:rsidRPr="003D4D6A">
        <w:rPr>
          <w:color w:val="000000"/>
          <w:sz w:val="24"/>
          <w:szCs w:val="24"/>
        </w:rPr>
        <w:t xml:space="preserve">: Support for SB </w:t>
      </w:r>
      <w:r w:rsidR="003D4D6A" w:rsidRPr="003D4D6A">
        <w:rPr>
          <w:bCs w:val="0"/>
          <w:color w:val="000000"/>
          <w:sz w:val="24"/>
          <w:szCs w:val="24"/>
        </w:rPr>
        <w:t>677</w:t>
      </w:r>
      <w:r w:rsidRPr="003D4D6A">
        <w:rPr>
          <w:color w:val="000000"/>
          <w:sz w:val="24"/>
          <w:szCs w:val="24"/>
        </w:rPr>
        <w:t xml:space="preserve"> – </w:t>
      </w:r>
      <w:r w:rsidR="003D4D6A" w:rsidRPr="003D4D6A">
        <w:rPr>
          <w:color w:val="000000"/>
          <w:sz w:val="24"/>
          <w:szCs w:val="24"/>
        </w:rPr>
        <w:t>Housing development: streamlined approvals</w:t>
      </w:r>
    </w:p>
    <w:p w:rsidR="00717F2A" w:rsidRDefault="00717F2A" w:rsidP="00717F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4D6A" w:rsidRDefault="003D4D6A" w:rsidP="00717F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4D6A" w:rsidRPr="003D4D6A" w:rsidRDefault="003D4D6A" w:rsidP="00717F2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7F2A" w:rsidRPr="003D4D6A" w:rsidRDefault="00717F2A" w:rsidP="003D4D6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Senator Wiener, </w:t>
      </w:r>
    </w:p>
    <w:p w:rsidR="00717F2A" w:rsidRPr="003D4D6A" w:rsidRDefault="00717F2A" w:rsidP="003D4D6A">
      <w:pPr>
        <w:rPr>
          <w:rFonts w:ascii="Times New Roman" w:hAnsi="Times New Roman" w:cs="Times New Roman"/>
          <w:sz w:val="24"/>
          <w:szCs w:val="24"/>
        </w:rPr>
      </w:pPr>
    </w:p>
    <w:p w:rsidR="00717F2A" w:rsidRPr="003D4D6A" w:rsidRDefault="00717F2A" w:rsidP="003D4D6A">
      <w:pPr>
        <w:pStyle w:val="NormalWeb"/>
        <w:spacing w:before="0" w:beforeAutospacing="0" w:after="0" w:afterAutospacing="0"/>
      </w:pPr>
      <w:r w:rsidRPr="003D4D6A">
        <w:t xml:space="preserve">On behalf of </w:t>
      </w:r>
      <w:r w:rsidR="003D4D6A" w:rsidRPr="006901FC">
        <w:rPr>
          <w:highlight w:val="green"/>
        </w:rPr>
        <w:t>[ORGANIZATION],</w:t>
      </w:r>
      <w:r w:rsidR="003D4D6A" w:rsidRPr="006901FC">
        <w:t xml:space="preserve"> </w:t>
      </w:r>
      <w:r w:rsidRPr="003D4D6A">
        <w:t xml:space="preserve">we write in </w:t>
      </w:r>
      <w:r w:rsidR="003D4D6A">
        <w:t xml:space="preserve">strong </w:t>
      </w:r>
      <w:r w:rsidRPr="003D4D6A">
        <w:t xml:space="preserve">support of Senate Bill </w:t>
      </w:r>
      <w:r w:rsidR="003D4D6A" w:rsidRPr="003D4D6A">
        <w:t>677</w:t>
      </w:r>
      <w:r w:rsidRPr="003D4D6A">
        <w:t xml:space="preserve">. </w:t>
      </w:r>
      <w:r w:rsidR="00431E53" w:rsidRPr="003D4D6A">
        <w:t xml:space="preserve">This bill </w:t>
      </w:r>
      <w:r w:rsidR="003D4D6A" w:rsidRPr="003D4D6A">
        <w:t>makes various changes and improvements to Senate Bill 9 (Atkins, 2021) and Senate Bill 423 (Wiener, 2023</w:t>
      </w:r>
      <w:r w:rsidR="003D4D6A" w:rsidRPr="003D4D6A">
        <w:t>) to ensure California is meeting its housing goals.</w:t>
      </w:r>
    </w:p>
    <w:p w:rsidR="00717F2A" w:rsidRPr="003D4D6A" w:rsidRDefault="00717F2A" w:rsidP="003D4D6A">
      <w:pPr>
        <w:pStyle w:val="NormalWeb"/>
        <w:spacing w:before="0" w:beforeAutospacing="0" w:after="0" w:afterAutospacing="0"/>
        <w:rPr>
          <w:color w:val="000000"/>
        </w:rPr>
      </w:pPr>
    </w:p>
    <w:p w:rsidR="003D4D6A" w:rsidRPr="006901FC" w:rsidRDefault="003D4D6A" w:rsidP="003D4D6A">
      <w:pPr>
        <w:pStyle w:val="NormalWeb"/>
        <w:spacing w:before="0" w:beforeAutospacing="0" w:after="0" w:afterAutospacing="0"/>
        <w:rPr>
          <w:rFonts w:eastAsia="Verdana"/>
          <w:iCs/>
          <w:highlight w:val="green"/>
        </w:rPr>
      </w:pPr>
      <w:r w:rsidRPr="006901FC">
        <w:rPr>
          <w:highlight w:val="green"/>
        </w:rPr>
        <w:t>[</w:t>
      </w:r>
      <w:r w:rsidRPr="006901FC">
        <w:rPr>
          <w:rFonts w:eastAsia="Verdana"/>
          <w:iCs/>
          <w:highlight w:val="green"/>
        </w:rPr>
        <w:t>Include 1-2 sentences to briefly describe your organization: You may include how many people you serve and where, how many people you employ and where, etc.]</w:t>
      </w:r>
    </w:p>
    <w:p w:rsidR="00717F2A" w:rsidRPr="003D4D6A" w:rsidRDefault="00717F2A" w:rsidP="003D4D6A">
      <w:pPr>
        <w:pStyle w:val="NormalWeb"/>
        <w:spacing w:before="0" w:beforeAutospacing="0" w:after="0" w:afterAutospacing="0"/>
        <w:rPr>
          <w:rFonts w:eastAsia="Verdana"/>
          <w:iCs/>
          <w:highlight w:val="yellow"/>
        </w:rPr>
      </w:pPr>
    </w:p>
    <w:p w:rsidR="003D4D6A" w:rsidRPr="003D4D6A" w:rsidRDefault="003D4D6A" w:rsidP="003D4D6A">
      <w:pPr>
        <w:pStyle w:val="NoSpacing"/>
      </w:pPr>
      <w:r w:rsidRPr="003D4D6A">
        <w:t xml:space="preserve">Since </w:t>
      </w:r>
      <w:r w:rsidRPr="003D4D6A">
        <w:t xml:space="preserve">the passage of SB 35 and SB 423, housing production in communities that are failing to meet their state-mandated housing goals has increased and created a crucial source of new affordable units. However, some affordability restrictions make multifamily housing projects financially infeasible, limiting the development of affordable units in  jurisdictions failing to meet their lower-income RHNA goals. </w:t>
      </w:r>
    </w:p>
    <w:p w:rsidR="003D4D6A" w:rsidRPr="003D4D6A" w:rsidRDefault="003D4D6A" w:rsidP="003D4D6A">
      <w:pPr>
        <w:pStyle w:val="NoSpacing"/>
      </w:pPr>
    </w:p>
    <w:p w:rsidR="003D4D6A" w:rsidRPr="003D4D6A" w:rsidRDefault="003D4D6A" w:rsidP="003D4D6A">
      <w:pPr>
        <w:pStyle w:val="NoSpacing"/>
        <w:rPr>
          <w:color w:val="000000"/>
        </w:rPr>
      </w:pPr>
      <w:r w:rsidRPr="003D4D6A">
        <w:t xml:space="preserve">The implementation of SB 9 has proven even more difficult. </w:t>
      </w:r>
      <w:r w:rsidRPr="003D4D6A">
        <w:rPr>
          <w:color w:val="000000"/>
        </w:rPr>
        <w:t xml:space="preserve">While SB 9 aimed to encourage duplexes and lot splits, the Terner Center reports that very few SB 9 applications have been filed since the legislation passed four years ago. Some provisions, such as the owner-occupancy requirement, have made the law difficult to utilize effectively. Developers have faced significant barriers securing financing due to this requirement. </w:t>
      </w:r>
    </w:p>
    <w:p w:rsidR="00717F2A" w:rsidRPr="003D4D6A" w:rsidRDefault="00717F2A" w:rsidP="003D4D6A">
      <w:pPr>
        <w:rPr>
          <w:rFonts w:ascii="Times New Roman" w:eastAsia="Verdana" w:hAnsi="Times New Roman" w:cs="Times New Roman"/>
          <w:iCs/>
          <w:sz w:val="24"/>
          <w:szCs w:val="24"/>
        </w:rPr>
      </w:pPr>
    </w:p>
    <w:p w:rsidR="003D4D6A" w:rsidRPr="003D4D6A" w:rsidRDefault="003D4D6A" w:rsidP="003D4D6A">
      <w:pPr>
        <w:rPr>
          <w:rFonts w:ascii="Times New Roman" w:eastAsia="Times New Roman" w:hAnsi="Times New Roman" w:cs="Times New Roman"/>
          <w:sz w:val="24"/>
          <w:szCs w:val="24"/>
        </w:rPr>
      </w:pPr>
      <w:r w:rsidRPr="003D4D6A">
        <w:rPr>
          <w:rFonts w:ascii="Times New Roman" w:eastAsia="Times New Roman" w:hAnsi="Times New Roman" w:cs="Times New Roman"/>
          <w:sz w:val="24"/>
          <w:szCs w:val="24"/>
        </w:rPr>
        <w:t>In addition to these technical hurdles impeding development, the Terner Center reports that many local jurisdictions and NIMBY (Not In My Backyard) groups are blocking SB 9 projects to limit construction in their neighborhoods.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D6A">
        <w:rPr>
          <w:rFonts w:ascii="Times New Roman" w:eastAsia="Times New Roman" w:hAnsi="Times New Roman" w:cs="Times New Roman"/>
          <w:sz w:val="24"/>
          <w:szCs w:val="24"/>
        </w:rPr>
        <w:t>SB 677 aims to enhance the effectiveness of SB 9 by extending its protections to better align with those afforded to accessory dwelling units (ADUs).</w:t>
      </w:r>
    </w:p>
    <w:p w:rsidR="003D4D6A" w:rsidRPr="003D4D6A" w:rsidRDefault="003D4D6A" w:rsidP="003D4D6A">
      <w:pPr>
        <w:rPr>
          <w:rFonts w:ascii="Times New Roman" w:eastAsia="Verdana" w:hAnsi="Times New Roman" w:cs="Times New Roman"/>
          <w:iCs/>
          <w:sz w:val="24"/>
          <w:szCs w:val="24"/>
        </w:rPr>
      </w:pPr>
    </w:p>
    <w:p w:rsidR="003D4D6A" w:rsidRPr="003D4D6A" w:rsidRDefault="003D4D6A" w:rsidP="003D4D6A">
      <w:pPr>
        <w:rPr>
          <w:rFonts w:ascii="Times New Roman" w:hAnsi="Times New Roman" w:cs="Times New Roman"/>
          <w:sz w:val="24"/>
          <w:szCs w:val="24"/>
        </w:rPr>
      </w:pPr>
      <w:r w:rsidRPr="003D4D6A">
        <w:rPr>
          <w:rFonts w:ascii="Times New Roman" w:hAnsi="Times New Roman" w:cs="Times New Roman"/>
          <w:sz w:val="24"/>
          <w:szCs w:val="24"/>
        </w:rPr>
        <w:t>Our organization lends our voice to the broad coalition c</w:t>
      </w:r>
      <w:r w:rsidRPr="003D4D6A">
        <w:rPr>
          <w:rFonts w:ascii="Times New Roman" w:hAnsi="Times New Roman" w:cs="Times New Roman"/>
          <w:sz w:val="24"/>
          <w:szCs w:val="24"/>
        </w:rPr>
        <w:t>alling for your support for S</w:t>
      </w:r>
      <w:r>
        <w:rPr>
          <w:rFonts w:ascii="Times New Roman" w:hAnsi="Times New Roman" w:cs="Times New Roman"/>
          <w:sz w:val="24"/>
          <w:szCs w:val="24"/>
        </w:rPr>
        <w:t>enate Bill 677</w:t>
      </w:r>
      <w:r w:rsidRPr="003D4D6A">
        <w:rPr>
          <w:rFonts w:ascii="Times New Roman" w:hAnsi="Times New Roman" w:cs="Times New Roman"/>
          <w:sz w:val="24"/>
          <w:szCs w:val="24"/>
        </w:rPr>
        <w:t xml:space="preserve">. </w:t>
      </w:r>
      <w:r w:rsidRPr="003D4D6A">
        <w:rPr>
          <w:rFonts w:ascii="Times New Roman" w:hAnsi="Times New Roman" w:cs="Times New Roman"/>
          <w:color w:val="000000"/>
          <w:sz w:val="24"/>
          <w:szCs w:val="24"/>
        </w:rPr>
        <w:t>Thank you for considering our support for this important legislation.</w:t>
      </w:r>
    </w:p>
    <w:p w:rsidR="003D4D6A" w:rsidRPr="003D4D6A" w:rsidRDefault="003D4D6A" w:rsidP="003D4D6A">
      <w:pPr>
        <w:rPr>
          <w:rFonts w:ascii="Times New Roman" w:eastAsia="Verdana" w:hAnsi="Times New Roman" w:cs="Times New Roman"/>
          <w:iCs/>
          <w:sz w:val="24"/>
          <w:szCs w:val="24"/>
        </w:rPr>
      </w:pPr>
    </w:p>
    <w:p w:rsidR="00717F2A" w:rsidRPr="003D4D6A" w:rsidRDefault="003D4D6A" w:rsidP="003D4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Respectfully,</w:t>
      </w:r>
    </w:p>
    <w:p w:rsidR="00717F2A" w:rsidRPr="003D4D6A" w:rsidRDefault="00717F2A" w:rsidP="003D4D6A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717F2A" w:rsidRPr="003D4D6A" w:rsidRDefault="00717F2A" w:rsidP="003D4D6A">
      <w:pPr>
        <w:rPr>
          <w:rFonts w:ascii="Times New Roman" w:eastAsia="Verdana" w:hAnsi="Times New Roman" w:cs="Times New Roman"/>
          <w:iCs/>
          <w:sz w:val="24"/>
          <w:szCs w:val="24"/>
          <w:highlight w:val="green"/>
        </w:rPr>
      </w:pPr>
      <w:r w:rsidRPr="003D4D6A">
        <w:rPr>
          <w:rFonts w:ascii="Times New Roman" w:eastAsia="Verdana" w:hAnsi="Times New Roman" w:cs="Times New Roman"/>
          <w:iCs/>
          <w:sz w:val="24"/>
          <w:szCs w:val="24"/>
          <w:highlight w:val="green"/>
        </w:rPr>
        <w:t>[Insert Your Full Name]</w:t>
      </w:r>
    </w:p>
    <w:p w:rsidR="00717F2A" w:rsidRPr="003D4D6A" w:rsidRDefault="00717F2A" w:rsidP="003D4D6A">
      <w:pPr>
        <w:rPr>
          <w:rFonts w:ascii="Times New Roman" w:eastAsia="Verdana" w:hAnsi="Times New Roman" w:cs="Times New Roman"/>
          <w:iCs/>
          <w:sz w:val="24"/>
          <w:szCs w:val="24"/>
          <w:highlight w:val="green"/>
        </w:rPr>
      </w:pPr>
      <w:r w:rsidRPr="003D4D6A">
        <w:rPr>
          <w:rFonts w:ascii="Times New Roman" w:eastAsia="Verdana" w:hAnsi="Times New Roman" w:cs="Times New Roman"/>
          <w:iCs/>
          <w:sz w:val="24"/>
          <w:szCs w:val="24"/>
          <w:highlight w:val="green"/>
        </w:rPr>
        <w:t>[Insert Your Title]</w:t>
      </w:r>
    </w:p>
    <w:p w:rsidR="00717F2A" w:rsidRPr="003D4D6A" w:rsidRDefault="00717F2A" w:rsidP="003D4D6A">
      <w:pPr>
        <w:rPr>
          <w:rFonts w:ascii="Times New Roman" w:eastAsia="Verdana" w:hAnsi="Times New Roman" w:cs="Times New Roman"/>
          <w:iCs/>
          <w:sz w:val="24"/>
          <w:szCs w:val="24"/>
          <w:highlight w:val="green"/>
        </w:rPr>
      </w:pPr>
      <w:r w:rsidRPr="003D4D6A">
        <w:rPr>
          <w:rFonts w:ascii="Times New Roman" w:eastAsia="Verdana" w:hAnsi="Times New Roman" w:cs="Times New Roman"/>
          <w:iCs/>
          <w:sz w:val="24"/>
          <w:szCs w:val="24"/>
          <w:highlight w:val="green"/>
        </w:rPr>
        <w:t>[Insert Your Organization’s Name]</w:t>
      </w:r>
    </w:p>
    <w:p w:rsidR="00CC10A4" w:rsidRDefault="003D4D6A" w:rsidP="003D4D6A">
      <w:pPr>
        <w:tabs>
          <w:tab w:val="left" w:pos="3165"/>
        </w:tabs>
      </w:pPr>
    </w:p>
    <w:sectPr w:rsidR="00CC10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2A" w:rsidRDefault="00717F2A" w:rsidP="00717F2A">
      <w:r>
        <w:separator/>
      </w:r>
    </w:p>
  </w:endnote>
  <w:endnote w:type="continuationSeparator" w:id="0">
    <w:p w:rsidR="00717F2A" w:rsidRDefault="00717F2A" w:rsidP="0071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2A" w:rsidRDefault="00717F2A" w:rsidP="00717F2A">
      <w:r>
        <w:separator/>
      </w:r>
    </w:p>
  </w:footnote>
  <w:footnote w:type="continuationSeparator" w:id="0">
    <w:p w:rsidR="00717F2A" w:rsidRDefault="00717F2A" w:rsidP="0071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2A" w:rsidRPr="00717F2A" w:rsidRDefault="00717F2A" w:rsidP="00717F2A">
    <w:pPr>
      <w:spacing w:before="240" w:after="240"/>
      <w:jc w:val="center"/>
      <w:rPr>
        <w:rFonts w:ascii="Times New Roman" w:eastAsia="Verdana" w:hAnsi="Times New Roman" w:cs="Times New Roman"/>
        <w:b/>
        <w:sz w:val="20"/>
        <w:szCs w:val="20"/>
      </w:rPr>
    </w:pPr>
    <w:r w:rsidRPr="00717F2A">
      <w:rPr>
        <w:rFonts w:ascii="Times New Roman" w:eastAsia="Verdana" w:hAnsi="Times New Roman" w:cs="Times New Roman"/>
        <w:b/>
        <w:sz w:val="20"/>
        <w:szCs w:val="20"/>
      </w:rPr>
      <w:t>Letter Instructions:</w:t>
    </w:r>
  </w:p>
  <w:p w:rsidR="00717F2A" w:rsidRPr="00717F2A" w:rsidRDefault="00717F2A" w:rsidP="00717F2A">
    <w:pPr>
      <w:spacing w:before="240" w:after="240"/>
      <w:jc w:val="center"/>
      <w:rPr>
        <w:rFonts w:ascii="Times New Roman" w:eastAsia="Verdana" w:hAnsi="Times New Roman" w:cs="Times New Roman"/>
        <w:sz w:val="20"/>
        <w:szCs w:val="20"/>
      </w:rPr>
    </w:pPr>
    <w:r w:rsidRPr="00717F2A">
      <w:rPr>
        <w:rFonts w:ascii="Times New Roman" w:eastAsia="Verdana" w:hAnsi="Times New Roman" w:cs="Times New Roman"/>
        <w:b/>
        <w:sz w:val="20"/>
        <w:szCs w:val="20"/>
      </w:rPr>
      <w:t xml:space="preserve">Submit to: </w:t>
    </w:r>
    <w:hyperlink r:id="rId1">
      <w:r w:rsidRPr="00717F2A">
        <w:rPr>
          <w:rFonts w:ascii="Times New Roman" w:eastAsia="Verdana" w:hAnsi="Times New Roman" w:cs="Times New Roman"/>
          <w:color w:val="1155CC"/>
          <w:sz w:val="20"/>
          <w:szCs w:val="20"/>
          <w:u w:val="single"/>
        </w:rPr>
        <w:t>https://calegislation.lc.ca.gov/Advocates/</w:t>
      </w:r>
    </w:hyperlink>
    <w:r w:rsidRPr="00717F2A">
      <w:rPr>
        <w:rFonts w:ascii="Times New Roman" w:eastAsia="Verdana" w:hAnsi="Times New Roman" w:cs="Times New Roman"/>
        <w:sz w:val="20"/>
        <w:szCs w:val="20"/>
      </w:rPr>
      <w:t xml:space="preserve"> (note that your organization will need to create a free account)</w:t>
    </w:r>
  </w:p>
  <w:p w:rsidR="00717F2A" w:rsidRPr="00717F2A" w:rsidRDefault="00717F2A" w:rsidP="00717F2A">
    <w:pPr>
      <w:spacing w:before="240" w:after="240"/>
      <w:jc w:val="center"/>
      <w:rPr>
        <w:rFonts w:ascii="Times New Roman" w:eastAsia="Verdana" w:hAnsi="Times New Roman" w:cs="Times New Roman"/>
        <w:sz w:val="20"/>
        <w:szCs w:val="20"/>
      </w:rPr>
    </w:pPr>
    <w:r w:rsidRPr="00717F2A">
      <w:rPr>
        <w:rFonts w:ascii="Times New Roman" w:eastAsia="Verdana" w:hAnsi="Times New Roman" w:cs="Times New Roman"/>
        <w:b/>
        <w:sz w:val="20"/>
        <w:szCs w:val="20"/>
      </w:rPr>
      <w:t xml:space="preserve">Email your letter to: </w:t>
    </w:r>
    <w:r w:rsidR="003D4D6A">
      <w:rPr>
        <w:rFonts w:ascii="Times New Roman" w:eastAsia="Verdana" w:hAnsi="Times New Roman" w:cs="Times New Roman"/>
        <w:sz w:val="20"/>
        <w:szCs w:val="20"/>
      </w:rPr>
      <w:t>Stella Fontus</w:t>
    </w:r>
    <w:r w:rsidRPr="00717F2A">
      <w:rPr>
        <w:rFonts w:ascii="Times New Roman" w:eastAsia="Verdana" w:hAnsi="Times New Roman" w:cs="Times New Roman"/>
        <w:sz w:val="20"/>
        <w:szCs w:val="20"/>
      </w:rPr>
      <w:t xml:space="preserve"> (</w:t>
    </w:r>
    <w:hyperlink r:id="rId2" w:history="1">
      <w:r w:rsidR="003D4D6A" w:rsidRPr="00C855D2">
        <w:rPr>
          <w:rStyle w:val="Hyperlink"/>
          <w:rFonts w:ascii="Times New Roman" w:eastAsia="Verdana" w:hAnsi="Times New Roman" w:cs="Times New Roman"/>
          <w:sz w:val="20"/>
          <w:szCs w:val="20"/>
        </w:rPr>
        <w:t>Stella.Fontus@sen.ca.gov</w:t>
      </w:r>
    </w:hyperlink>
    <w:r w:rsidRPr="00717F2A">
      <w:rPr>
        <w:rFonts w:ascii="Times New Roman" w:eastAsia="Verdana" w:hAnsi="Times New Roman" w:cs="Times New Roman"/>
        <w:sz w:val="20"/>
        <w:szCs w:val="20"/>
      </w:rPr>
      <w:t>)</w:t>
    </w:r>
  </w:p>
  <w:p w:rsidR="00717F2A" w:rsidRDefault="00717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2A"/>
    <w:rsid w:val="00222F97"/>
    <w:rsid w:val="002D3348"/>
    <w:rsid w:val="003D4D6A"/>
    <w:rsid w:val="00431E53"/>
    <w:rsid w:val="00717F2A"/>
    <w:rsid w:val="009F283B"/>
    <w:rsid w:val="00BD3743"/>
    <w:rsid w:val="00DB18D6"/>
    <w:rsid w:val="00D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1E03F"/>
  <w15:chartTrackingRefBased/>
  <w15:docId w15:val="{835BE63D-2E37-4633-A358-738EAFF2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2A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3D4D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F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2A"/>
  </w:style>
  <w:style w:type="paragraph" w:styleId="Footer">
    <w:name w:val="footer"/>
    <w:basedOn w:val="Normal"/>
    <w:link w:val="FooterChar"/>
    <w:uiPriority w:val="99"/>
    <w:unhideWhenUsed/>
    <w:rsid w:val="00717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2A"/>
  </w:style>
  <w:style w:type="paragraph" w:styleId="NormalWeb">
    <w:name w:val="Normal (Web)"/>
    <w:basedOn w:val="Normal"/>
    <w:uiPriority w:val="99"/>
    <w:unhideWhenUsed/>
    <w:rsid w:val="00717F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4D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D4D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D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D6A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3D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lla.Fontus@sen.ca.gov" TargetMode="External"/><Relationship Id="rId1" Type="http://schemas.openxmlformats.org/officeDocument/2006/relationships/hyperlink" Target="https://calegislation.lc.ca.gov/Advocates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BBB7-3FB1-4647-B6B3-BAC8E3B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Tate</dc:creator>
  <cp:keywords/>
  <dc:description/>
  <cp:lastModifiedBy>Fontus, Stella</cp:lastModifiedBy>
  <cp:revision>3</cp:revision>
  <dcterms:created xsi:type="dcterms:W3CDTF">2023-07-10T15:35:00Z</dcterms:created>
  <dcterms:modified xsi:type="dcterms:W3CDTF">2025-02-21T19:53:00Z</dcterms:modified>
</cp:coreProperties>
</file>